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5C746" w14:textId="0939A1EE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KEVIN B. ANDERSON</w:t>
      </w:r>
      <w:r w:rsidR="00150313" w:rsidRPr="00D12CE8">
        <w:rPr>
          <w:rFonts w:ascii="Times New Roman" w:hAnsi="Times New Roman"/>
          <w:szCs w:val="24"/>
        </w:rPr>
        <w:t xml:space="preserve"> </w:t>
      </w:r>
      <w:r w:rsidR="00F2519F" w:rsidRPr="00D12CE8">
        <w:rPr>
          <w:rFonts w:ascii="Times New Roman" w:hAnsi="Times New Roman"/>
          <w:szCs w:val="24"/>
        </w:rPr>
        <w:t>(</w:t>
      </w:r>
      <w:r w:rsidR="00A873D3" w:rsidRPr="00D12CE8">
        <w:rPr>
          <w:rFonts w:ascii="Times New Roman" w:hAnsi="Times New Roman"/>
          <w:szCs w:val="24"/>
        </w:rPr>
        <w:t>8-11-20</w:t>
      </w:r>
      <w:r w:rsidR="00474748" w:rsidRPr="00D12CE8">
        <w:rPr>
          <w:rFonts w:ascii="Times New Roman" w:hAnsi="Times New Roman"/>
          <w:szCs w:val="24"/>
        </w:rPr>
        <w:t>)</w:t>
      </w:r>
    </w:p>
    <w:p w14:paraId="720A9DD8" w14:textId="77777777" w:rsidR="00A96F9C" w:rsidRPr="00D12CE8" w:rsidRDefault="00A96F9C" w:rsidP="00D12CE8">
      <w:pPr>
        <w:pStyle w:val="Header"/>
        <w:tabs>
          <w:tab w:val="clear" w:pos="4320"/>
          <w:tab w:val="clear" w:pos="8640"/>
        </w:tabs>
        <w:spacing w:line="240" w:lineRule="auto"/>
        <w:rPr>
          <w:rFonts w:ascii="Times New Roman" w:eastAsia="Times" w:hAnsi="Times New Roman"/>
          <w:szCs w:val="24"/>
        </w:rPr>
      </w:pPr>
      <w:r w:rsidRPr="00D12CE8">
        <w:rPr>
          <w:rFonts w:ascii="Times New Roman" w:eastAsia="Times" w:hAnsi="Times New Roman"/>
          <w:szCs w:val="24"/>
        </w:rPr>
        <w:t>Professor of Sociology</w:t>
      </w:r>
    </w:p>
    <w:p w14:paraId="1C566A5F" w14:textId="77777777" w:rsidR="00A96F9C" w:rsidRPr="00D12CE8" w:rsidRDefault="00A96F9C" w:rsidP="00D12CE8">
      <w:pPr>
        <w:pStyle w:val="Header"/>
        <w:tabs>
          <w:tab w:val="clear" w:pos="4320"/>
          <w:tab w:val="clear" w:pos="8640"/>
        </w:tabs>
        <w:spacing w:line="240" w:lineRule="auto"/>
        <w:rPr>
          <w:rFonts w:ascii="Times New Roman" w:eastAsia="Times" w:hAnsi="Times New Roman"/>
          <w:szCs w:val="24"/>
        </w:rPr>
      </w:pPr>
      <w:r w:rsidRPr="00D12CE8">
        <w:rPr>
          <w:rFonts w:ascii="Times New Roman" w:eastAsia="Times" w:hAnsi="Times New Roman"/>
          <w:szCs w:val="24"/>
        </w:rPr>
        <w:t>Department of Sociology</w:t>
      </w:r>
    </w:p>
    <w:p w14:paraId="3A3B7E93" w14:textId="77777777" w:rsidR="00A96F9C" w:rsidRPr="00D12CE8" w:rsidRDefault="00A96F9C" w:rsidP="00D12CE8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University of California-Santa Barbara</w:t>
      </w:r>
    </w:p>
    <w:p w14:paraId="1773B2DC" w14:textId="77777777" w:rsidR="00A96F9C" w:rsidRPr="00D12CE8" w:rsidRDefault="00A96F9C" w:rsidP="00D12CE8">
      <w:pPr>
        <w:widowControl w:val="0"/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Santa Barbara, CA 93106-9430</w:t>
      </w:r>
    </w:p>
    <w:p w14:paraId="4CA15326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Email: kanderson@soc.ucsb.edu</w:t>
      </w:r>
    </w:p>
    <w:p w14:paraId="63FFBF9B" w14:textId="77777777" w:rsidR="00A96F9C" w:rsidRPr="00D12CE8" w:rsidRDefault="00A96F9C" w:rsidP="00D12CE8">
      <w:pPr>
        <w:rPr>
          <w:rFonts w:ascii="Times New Roman" w:hAnsi="Times New Roman"/>
          <w:szCs w:val="24"/>
        </w:rPr>
      </w:pPr>
    </w:p>
    <w:p w14:paraId="65667F3D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EDUCATION</w:t>
      </w:r>
    </w:p>
    <w:p w14:paraId="282C3083" w14:textId="77777777" w:rsidR="00A96F9C" w:rsidRPr="00D12CE8" w:rsidRDefault="00A96F9C" w:rsidP="00D12CE8">
      <w:pPr>
        <w:pStyle w:val="BodyTextIndent"/>
        <w:spacing w:line="240" w:lineRule="auto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1983</w:t>
      </w:r>
      <w:r w:rsidRPr="00D12CE8">
        <w:rPr>
          <w:rFonts w:ascii="Times New Roman" w:hAnsi="Times New Roman"/>
          <w:szCs w:val="24"/>
        </w:rPr>
        <w:tab/>
        <w:t xml:space="preserve">Ph.D. in Sociology from City University of New York (CUNY) Graduate Center. </w:t>
      </w:r>
    </w:p>
    <w:p w14:paraId="424DD3E7" w14:textId="77777777" w:rsidR="00A96F9C" w:rsidRPr="00D12CE8" w:rsidRDefault="00A96F9C" w:rsidP="00D12CE8">
      <w:pPr>
        <w:pStyle w:val="BodyTextIndent"/>
        <w:spacing w:line="240" w:lineRule="auto"/>
        <w:rPr>
          <w:rFonts w:ascii="Times New Roman" w:hAnsi="Times New Roman"/>
          <w:szCs w:val="24"/>
        </w:rPr>
      </w:pPr>
    </w:p>
    <w:p w14:paraId="3EC7153E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1980</w:t>
      </w:r>
      <w:r w:rsidRPr="00D12CE8">
        <w:rPr>
          <w:rFonts w:ascii="Times New Roman" w:hAnsi="Times New Roman"/>
          <w:szCs w:val="24"/>
        </w:rPr>
        <w:tab/>
        <w:t>Master of Arts in Sociology, Queens College, CUNY</w:t>
      </w:r>
    </w:p>
    <w:p w14:paraId="7686BA92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</w:p>
    <w:p w14:paraId="29B06515" w14:textId="77777777" w:rsidR="00A96F9C" w:rsidRPr="00D12CE8" w:rsidRDefault="00A96F9C" w:rsidP="00D12CE8">
      <w:pPr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EMPLOYMENT</w:t>
      </w:r>
    </w:p>
    <w:p w14:paraId="6F229BC9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2009-</w:t>
      </w:r>
      <w:r w:rsidRPr="00D12CE8">
        <w:rPr>
          <w:rFonts w:ascii="Times New Roman" w:hAnsi="Times New Roman"/>
          <w:szCs w:val="24"/>
        </w:rPr>
        <w:tab/>
        <w:t>Professor of Sociology, Political Science, and Feminist Studies, University of California, Santa Barbara</w:t>
      </w:r>
    </w:p>
    <w:p w14:paraId="1DBF60F6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</w:p>
    <w:p w14:paraId="51F7896B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2002-08</w:t>
      </w:r>
      <w:r w:rsidRPr="00D12CE8">
        <w:rPr>
          <w:rFonts w:ascii="Times New Roman" w:hAnsi="Times New Roman"/>
          <w:szCs w:val="24"/>
        </w:rPr>
        <w:tab/>
        <w:t>Professor of Political Science, Sociology, and Women’s Studies, Purdue University, West Lafayette</w:t>
      </w:r>
    </w:p>
    <w:p w14:paraId="205FB5B9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</w:p>
    <w:p w14:paraId="12CB4A9C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1985-02</w:t>
      </w:r>
      <w:r w:rsidRPr="00D12CE8">
        <w:rPr>
          <w:rFonts w:ascii="Times New Roman" w:hAnsi="Times New Roman"/>
          <w:szCs w:val="24"/>
        </w:rPr>
        <w:tab/>
        <w:t>Assistant to Full Professor of Sociology, Northern Illinois University</w:t>
      </w:r>
    </w:p>
    <w:p w14:paraId="1BF9F254" w14:textId="77777777" w:rsidR="00A96F9C" w:rsidRPr="00D12CE8" w:rsidRDefault="00A96F9C" w:rsidP="00D12CE8">
      <w:pPr>
        <w:ind w:hanging="1008"/>
        <w:rPr>
          <w:rFonts w:ascii="Times New Roman" w:hAnsi="Times New Roman"/>
          <w:szCs w:val="24"/>
        </w:rPr>
      </w:pPr>
    </w:p>
    <w:p w14:paraId="77F357B0" w14:textId="2E85AB01" w:rsidR="00BA2B75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GRANTS AND AWARDS (SELECTED)</w:t>
      </w:r>
    </w:p>
    <w:p w14:paraId="40C9A03A" w14:textId="6638A4C6" w:rsidR="00F2519F" w:rsidRPr="00D12CE8" w:rsidRDefault="00F2519F" w:rsidP="00D12CE8">
      <w:pPr>
        <w:pStyle w:val="NormalWeb"/>
        <w:spacing w:before="0" w:beforeAutospacing="0" w:after="0" w:afterAutospacing="0"/>
        <w:ind w:left="1008" w:hanging="1008"/>
        <w:rPr>
          <w:rFonts w:ascii="Times New Roman" w:hAnsi="Times New Roman"/>
          <w:sz w:val="24"/>
          <w:szCs w:val="24"/>
        </w:rPr>
      </w:pPr>
      <w:r w:rsidRPr="00D12CE8">
        <w:rPr>
          <w:rFonts w:ascii="Times New Roman" w:hAnsi="Times New Roman"/>
          <w:sz w:val="24"/>
          <w:szCs w:val="24"/>
        </w:rPr>
        <w:t>2019-20</w:t>
      </w:r>
      <w:r w:rsidRPr="00D12CE8">
        <w:rPr>
          <w:rFonts w:ascii="Times New Roman" w:hAnsi="Times New Roman"/>
          <w:sz w:val="24"/>
          <w:szCs w:val="24"/>
        </w:rPr>
        <w:tab/>
        <w:t>American Council of Learned Societies one-year Fellowship for project “Mapping the Late Marx: On Colonialism, Gender, Development, and Multilinear Concepts of Revolution</w:t>
      </w:r>
      <w:r w:rsidR="002E6798">
        <w:rPr>
          <w:rFonts w:ascii="Times New Roman" w:hAnsi="Times New Roman"/>
          <w:sz w:val="24"/>
          <w:szCs w:val="24"/>
        </w:rPr>
        <w:t>”</w:t>
      </w:r>
    </w:p>
    <w:p w14:paraId="3AF98054" w14:textId="77777777" w:rsidR="00F2519F" w:rsidRPr="00D12CE8" w:rsidRDefault="00F2519F" w:rsidP="00D12CE8">
      <w:pPr>
        <w:ind w:left="1008" w:hanging="1008"/>
        <w:rPr>
          <w:rFonts w:ascii="Times New Roman" w:hAnsi="Times New Roman"/>
          <w:szCs w:val="24"/>
        </w:rPr>
      </w:pPr>
      <w:bookmarkStart w:id="0" w:name="_GoBack"/>
      <w:bookmarkEnd w:id="0"/>
    </w:p>
    <w:p w14:paraId="5DEE6CF3" w14:textId="12149735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2011</w:t>
      </w:r>
      <w:r w:rsidRPr="00D12CE8">
        <w:rPr>
          <w:rFonts w:ascii="Times New Roman" w:hAnsi="Times New Roman"/>
          <w:szCs w:val="24"/>
        </w:rPr>
        <w:tab/>
        <w:t xml:space="preserve">Paul Sweezy Book Award from the Marxist Section of the American Sociological Association for </w:t>
      </w:r>
      <w:r w:rsidRPr="002E6798">
        <w:rPr>
          <w:rFonts w:ascii="Times New Roman" w:hAnsi="Times New Roman"/>
          <w:i/>
          <w:szCs w:val="24"/>
        </w:rPr>
        <w:t>Marx at the Margins</w:t>
      </w:r>
      <w:r w:rsidRPr="00D12CE8">
        <w:rPr>
          <w:rFonts w:ascii="Times New Roman" w:hAnsi="Times New Roman"/>
          <w:szCs w:val="24"/>
        </w:rPr>
        <w:t xml:space="preserve"> (2010)</w:t>
      </w:r>
    </w:p>
    <w:p w14:paraId="424C0813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</w:p>
    <w:p w14:paraId="79DE9318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2001-07</w:t>
      </w:r>
      <w:r w:rsidRPr="00D12CE8">
        <w:rPr>
          <w:rFonts w:ascii="Times New Roman" w:hAnsi="Times New Roman"/>
          <w:szCs w:val="24"/>
        </w:rPr>
        <w:tab/>
        <w:t>National Endowment for the Humanities (NEH) Collaborative Research Grant for project on “Marx’s Late Writings on Non-Western and Pre-Capitalist Societies,” carried out with scholars from the U.S., Russia, Germany, and the Netherlands (release from teaching for 2004-05 academic year)</w:t>
      </w:r>
    </w:p>
    <w:p w14:paraId="6ABE09E2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</w:p>
    <w:p w14:paraId="178E2135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2006</w:t>
      </w:r>
      <w:r w:rsidRPr="00D12CE8">
        <w:rPr>
          <w:rFonts w:ascii="Times New Roman" w:hAnsi="Times New Roman"/>
          <w:szCs w:val="24"/>
        </w:rPr>
        <w:tab/>
        <w:t xml:space="preserve">Latifeh Yarshater Award for Best Book in Iranian Women’s Studies for Janet Afary and Kevin B. Anderson, </w:t>
      </w:r>
      <w:r w:rsidRPr="002E6798">
        <w:rPr>
          <w:rFonts w:ascii="Times New Roman" w:hAnsi="Times New Roman"/>
          <w:i/>
          <w:szCs w:val="24"/>
        </w:rPr>
        <w:t>Foucault and the Iranian Revolution</w:t>
      </w:r>
      <w:r w:rsidRPr="00D12CE8">
        <w:rPr>
          <w:rFonts w:ascii="Times New Roman" w:hAnsi="Times New Roman"/>
          <w:szCs w:val="24"/>
        </w:rPr>
        <w:t xml:space="preserve"> (2005) from the Persian Heritage Foundation; presented at the biennial meeting of the International Society for Iranian Studies, London</w:t>
      </w:r>
    </w:p>
    <w:p w14:paraId="3C7A1672" w14:textId="77777777" w:rsidR="00A96F9C" w:rsidRPr="00D12CE8" w:rsidRDefault="00A96F9C" w:rsidP="00D12CE8">
      <w:pPr>
        <w:rPr>
          <w:rFonts w:ascii="Times New Roman" w:hAnsi="Times New Roman"/>
          <w:szCs w:val="24"/>
        </w:rPr>
      </w:pPr>
    </w:p>
    <w:p w14:paraId="32BBF50C" w14:textId="77777777" w:rsidR="00A96F9C" w:rsidRPr="002E6798" w:rsidRDefault="00A96F9C" w:rsidP="00D12CE8">
      <w:pPr>
        <w:ind w:left="1008" w:hanging="1008"/>
        <w:rPr>
          <w:rFonts w:ascii="Times New Roman" w:hAnsi="Times New Roman"/>
          <w:i/>
          <w:szCs w:val="24"/>
        </w:rPr>
      </w:pPr>
      <w:r w:rsidRPr="00D12CE8">
        <w:rPr>
          <w:rFonts w:ascii="Times New Roman" w:hAnsi="Times New Roman"/>
          <w:szCs w:val="24"/>
        </w:rPr>
        <w:t>2000</w:t>
      </w:r>
      <w:r w:rsidRPr="00D12CE8">
        <w:rPr>
          <w:rFonts w:ascii="Times New Roman" w:hAnsi="Times New Roman"/>
          <w:szCs w:val="24"/>
        </w:rPr>
        <w:tab/>
        <w:t xml:space="preserve">International Erich Fromm Prize from the Fromm Society, Tübingen, Germany, for Kevin Anderson and Richard Quinney, eds., </w:t>
      </w:r>
      <w:r w:rsidRPr="002E6798">
        <w:rPr>
          <w:rFonts w:ascii="Times New Roman" w:hAnsi="Times New Roman"/>
          <w:i/>
          <w:szCs w:val="24"/>
        </w:rPr>
        <w:t xml:space="preserve">Erich Fromm and Critical Criminology: Beyond the Punitive Society </w:t>
      </w:r>
    </w:p>
    <w:p w14:paraId="6FB49AD5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</w:p>
    <w:p w14:paraId="7EA4D689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1996-97</w:t>
      </w:r>
      <w:r w:rsidRPr="00D12CE8">
        <w:rPr>
          <w:rFonts w:ascii="Times New Roman" w:hAnsi="Times New Roman"/>
          <w:szCs w:val="24"/>
        </w:rPr>
        <w:tab/>
        <w:t xml:space="preserve">American Council of Learned Societies one-year Fellowship for a project on "Marxism, Nationalism, and Multiculturalism: A Study in Social Theory" </w:t>
      </w:r>
    </w:p>
    <w:p w14:paraId="7294CE35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</w:p>
    <w:p w14:paraId="772145D1" w14:textId="77777777" w:rsidR="00065572" w:rsidRPr="00D12CE8" w:rsidRDefault="00A96F9C" w:rsidP="00D12CE8">
      <w:pPr>
        <w:pStyle w:val="Heading1"/>
        <w:spacing w:line="240" w:lineRule="auto"/>
        <w:ind w:left="0" w:firstLine="0"/>
        <w:rPr>
          <w:rFonts w:ascii="Times New Roman" w:hAnsi="Times New Roman"/>
          <w:b w:val="0"/>
          <w:szCs w:val="24"/>
        </w:rPr>
      </w:pPr>
      <w:r w:rsidRPr="00D12CE8">
        <w:rPr>
          <w:rFonts w:ascii="Times New Roman" w:hAnsi="Times New Roman"/>
          <w:b w:val="0"/>
          <w:szCs w:val="24"/>
        </w:rPr>
        <w:lastRenderedPageBreak/>
        <w:t>BOOKS</w:t>
      </w:r>
    </w:p>
    <w:p w14:paraId="23565014" w14:textId="77777777" w:rsidR="00065572" w:rsidRPr="00D12CE8" w:rsidRDefault="00065572" w:rsidP="00D12CE8">
      <w:pPr>
        <w:pStyle w:val="Heading1"/>
        <w:spacing w:line="240" w:lineRule="auto"/>
        <w:ind w:left="0" w:firstLine="0"/>
        <w:rPr>
          <w:rFonts w:ascii="Times New Roman" w:hAnsi="Times New Roman"/>
          <w:b w:val="0"/>
          <w:szCs w:val="24"/>
        </w:rPr>
      </w:pPr>
    </w:p>
    <w:p w14:paraId="70C3E624" w14:textId="79AED54A" w:rsidR="00065572" w:rsidRPr="00D12CE8" w:rsidRDefault="00065572" w:rsidP="00D12CE8">
      <w:pPr>
        <w:pStyle w:val="Heading1"/>
        <w:spacing w:line="240" w:lineRule="auto"/>
        <w:rPr>
          <w:rFonts w:ascii="Times New Roman" w:hAnsi="Times New Roman"/>
          <w:b w:val="0"/>
          <w:szCs w:val="24"/>
        </w:rPr>
      </w:pPr>
      <w:r w:rsidRPr="00D12CE8">
        <w:rPr>
          <w:rFonts w:ascii="Times New Roman" w:hAnsi="Times New Roman"/>
          <w:b w:val="0"/>
          <w:szCs w:val="24"/>
        </w:rPr>
        <w:t>2020</w:t>
      </w:r>
      <w:r w:rsidRPr="00D12CE8">
        <w:rPr>
          <w:rFonts w:ascii="Times New Roman" w:hAnsi="Times New Roman"/>
          <w:b w:val="0"/>
          <w:szCs w:val="24"/>
        </w:rPr>
        <w:tab/>
      </w:r>
      <w:r w:rsidRPr="00D12CE8">
        <w:rPr>
          <w:rFonts w:ascii="Times New Roman" w:hAnsi="Times New Roman"/>
          <w:b w:val="0"/>
          <w:i/>
          <w:color w:val="000000" w:themeColor="text1"/>
          <w:szCs w:val="24"/>
        </w:rPr>
        <w:t>Dialectics of Revolution: Hegel, Marxism, and Its Critics Through a Lens of Race, Class, Gender, and Colonialism</w:t>
      </w:r>
      <w:r w:rsidRPr="00D12CE8">
        <w:rPr>
          <w:rFonts w:ascii="Times New Roman" w:hAnsi="Times New Roman"/>
          <w:b w:val="0"/>
          <w:color w:val="000000" w:themeColor="text1"/>
          <w:szCs w:val="24"/>
        </w:rPr>
        <w:t>, Ottawa: Daraja Press (in press)</w:t>
      </w:r>
    </w:p>
    <w:p w14:paraId="6DB2E1BC" w14:textId="77777777" w:rsidR="00065572" w:rsidRPr="00D12CE8" w:rsidRDefault="00065572" w:rsidP="00D12CE8">
      <w:pPr>
        <w:ind w:left="1008" w:hanging="1008"/>
        <w:rPr>
          <w:rFonts w:ascii="Times New Roman" w:hAnsi="Times New Roman"/>
          <w:szCs w:val="24"/>
        </w:rPr>
      </w:pPr>
    </w:p>
    <w:p w14:paraId="135D1A64" w14:textId="2660E160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2010</w:t>
      </w:r>
      <w:r w:rsidR="00BA2B75" w:rsidRPr="00D12CE8">
        <w:rPr>
          <w:rFonts w:ascii="Times New Roman" w:hAnsi="Times New Roman"/>
          <w:szCs w:val="24"/>
        </w:rPr>
        <w:t>/16</w:t>
      </w:r>
      <w:r w:rsidRPr="00D12CE8">
        <w:rPr>
          <w:rFonts w:ascii="Times New Roman" w:hAnsi="Times New Roman"/>
          <w:szCs w:val="24"/>
        </w:rPr>
        <w:tab/>
      </w:r>
      <w:r w:rsidRPr="002E6798">
        <w:rPr>
          <w:rFonts w:ascii="Times New Roman" w:hAnsi="Times New Roman"/>
          <w:i/>
          <w:szCs w:val="24"/>
        </w:rPr>
        <w:t>Marx at the Margins: On Nationalism, Ethnicity, and Non-Western Societies</w:t>
      </w:r>
      <w:r w:rsidRPr="00D12CE8">
        <w:rPr>
          <w:rFonts w:ascii="Times New Roman" w:hAnsi="Times New Roman"/>
          <w:szCs w:val="24"/>
        </w:rPr>
        <w:t>, Chicago: Unive</w:t>
      </w:r>
      <w:r w:rsidR="00BA2B75" w:rsidRPr="00D12CE8">
        <w:rPr>
          <w:rFonts w:ascii="Times New Roman" w:hAnsi="Times New Roman"/>
          <w:szCs w:val="24"/>
        </w:rPr>
        <w:t>rsity of Chicago Press, 316 pp.; expanded edition 2016</w:t>
      </w:r>
    </w:p>
    <w:p w14:paraId="75CA276C" w14:textId="340053B5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ab/>
      </w:r>
      <w:r w:rsidR="00474748" w:rsidRPr="00D12CE8">
        <w:rPr>
          <w:rFonts w:ascii="Times New Roman" w:hAnsi="Times New Roman"/>
          <w:szCs w:val="24"/>
        </w:rPr>
        <w:t xml:space="preserve">Trans. into </w:t>
      </w:r>
      <w:r w:rsidRPr="00D12CE8">
        <w:rPr>
          <w:rFonts w:ascii="Times New Roman" w:hAnsi="Times New Roman"/>
          <w:szCs w:val="24"/>
        </w:rPr>
        <w:t>Persian</w:t>
      </w:r>
      <w:r w:rsidR="00474748" w:rsidRPr="00D12CE8">
        <w:rPr>
          <w:rFonts w:ascii="Times New Roman" w:hAnsi="Times New Roman"/>
          <w:szCs w:val="24"/>
        </w:rPr>
        <w:t xml:space="preserve">, Japanese, </w:t>
      </w:r>
      <w:r w:rsidRPr="00D12CE8">
        <w:rPr>
          <w:rFonts w:ascii="Times New Roman" w:hAnsi="Times New Roman"/>
          <w:szCs w:val="24"/>
        </w:rPr>
        <w:t>French</w:t>
      </w:r>
      <w:r w:rsidR="00474748" w:rsidRPr="00D12CE8">
        <w:rPr>
          <w:rFonts w:ascii="Times New Roman" w:hAnsi="Times New Roman"/>
          <w:szCs w:val="24"/>
        </w:rPr>
        <w:t xml:space="preserve">, </w:t>
      </w:r>
      <w:r w:rsidRPr="00D12CE8">
        <w:rPr>
          <w:rFonts w:ascii="Times New Roman" w:hAnsi="Times New Roman"/>
          <w:szCs w:val="24"/>
        </w:rPr>
        <w:t>Turkish</w:t>
      </w:r>
      <w:r w:rsidR="00F2519F" w:rsidRPr="00D12CE8">
        <w:rPr>
          <w:rFonts w:ascii="Times New Roman" w:hAnsi="Times New Roman"/>
          <w:szCs w:val="24"/>
        </w:rPr>
        <w:t xml:space="preserve">, </w:t>
      </w:r>
      <w:r w:rsidR="00065572" w:rsidRPr="00D12CE8">
        <w:rPr>
          <w:rFonts w:ascii="Times New Roman" w:hAnsi="Times New Roman"/>
          <w:szCs w:val="24"/>
        </w:rPr>
        <w:t xml:space="preserve">Portuguese, </w:t>
      </w:r>
      <w:r w:rsidR="00F2519F" w:rsidRPr="00D12CE8">
        <w:rPr>
          <w:rFonts w:ascii="Times New Roman" w:hAnsi="Times New Roman"/>
          <w:szCs w:val="24"/>
        </w:rPr>
        <w:t xml:space="preserve">and </w:t>
      </w:r>
      <w:r w:rsidR="00065572" w:rsidRPr="00D12CE8">
        <w:rPr>
          <w:rFonts w:ascii="Times New Roman" w:hAnsi="Times New Roman"/>
          <w:szCs w:val="24"/>
        </w:rPr>
        <w:t>Korean</w:t>
      </w:r>
    </w:p>
    <w:p w14:paraId="675743CE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</w:p>
    <w:p w14:paraId="19D1337E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2005</w:t>
      </w:r>
      <w:r w:rsidRPr="00D12CE8">
        <w:rPr>
          <w:rFonts w:ascii="Times New Roman" w:hAnsi="Times New Roman"/>
          <w:szCs w:val="24"/>
        </w:rPr>
        <w:tab/>
        <w:t xml:space="preserve">Janet Afary and Kevin B. Anderson, </w:t>
      </w:r>
      <w:r w:rsidRPr="002E6798">
        <w:rPr>
          <w:rFonts w:ascii="Times New Roman" w:hAnsi="Times New Roman"/>
          <w:i/>
          <w:szCs w:val="24"/>
        </w:rPr>
        <w:t>Foucault and the Iranian Revolution: Gender and the Seductions of Islamism</w:t>
      </w:r>
      <w:r w:rsidRPr="00D12CE8">
        <w:rPr>
          <w:rFonts w:ascii="Times New Roman" w:hAnsi="Times New Roman"/>
          <w:szCs w:val="24"/>
        </w:rPr>
        <w:t>, Chicago: University of Chicago Press, 346 pp.</w:t>
      </w:r>
    </w:p>
    <w:p w14:paraId="09B133B5" w14:textId="29A02EA8" w:rsidR="00A96F9C" w:rsidRPr="00D12CE8" w:rsidRDefault="00A96F9C" w:rsidP="00D12CE8">
      <w:pPr>
        <w:pStyle w:val="BodyTextIndent2"/>
        <w:spacing w:line="240" w:lineRule="auto"/>
        <w:ind w:left="990" w:hanging="990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ab/>
      </w:r>
      <w:r w:rsidR="00474748" w:rsidRPr="00D12CE8">
        <w:rPr>
          <w:rFonts w:ascii="Times New Roman" w:hAnsi="Times New Roman"/>
          <w:szCs w:val="24"/>
        </w:rPr>
        <w:t>Trans. into Turkish and Portuguese</w:t>
      </w:r>
      <w:r w:rsidRPr="00D12CE8">
        <w:rPr>
          <w:rFonts w:ascii="Times New Roman" w:hAnsi="Times New Roman"/>
          <w:szCs w:val="24"/>
        </w:rPr>
        <w:t xml:space="preserve"> </w:t>
      </w:r>
    </w:p>
    <w:p w14:paraId="6E194C71" w14:textId="77777777" w:rsidR="00A96F9C" w:rsidRPr="00D12CE8" w:rsidRDefault="00A96F9C" w:rsidP="00D12CE8">
      <w:pPr>
        <w:pStyle w:val="BodyTextIndent2"/>
        <w:spacing w:line="240" w:lineRule="auto"/>
        <w:ind w:left="990" w:hanging="990"/>
        <w:rPr>
          <w:rFonts w:ascii="Times New Roman" w:hAnsi="Times New Roman"/>
          <w:szCs w:val="24"/>
        </w:rPr>
      </w:pPr>
    </w:p>
    <w:p w14:paraId="35C2D878" w14:textId="385E6931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 xml:space="preserve">1995 </w:t>
      </w:r>
      <w:r w:rsidRPr="00D12CE8">
        <w:rPr>
          <w:rFonts w:ascii="Times New Roman" w:hAnsi="Times New Roman"/>
          <w:szCs w:val="24"/>
        </w:rPr>
        <w:tab/>
      </w:r>
      <w:r w:rsidRPr="002E6798">
        <w:rPr>
          <w:rFonts w:ascii="Times New Roman" w:hAnsi="Times New Roman"/>
          <w:i/>
          <w:szCs w:val="24"/>
        </w:rPr>
        <w:t>Lenin, Hegel, and Western Marxism: A Critical Study</w:t>
      </w:r>
      <w:r w:rsidRPr="00D12CE8">
        <w:rPr>
          <w:rFonts w:ascii="Times New Roman" w:hAnsi="Times New Roman"/>
          <w:szCs w:val="24"/>
        </w:rPr>
        <w:t>, Urbana: University of Illinois Press, 311 pp.</w:t>
      </w:r>
      <w:r w:rsidR="00474748" w:rsidRPr="00D12CE8">
        <w:rPr>
          <w:rFonts w:ascii="Times New Roman" w:hAnsi="Times New Roman"/>
          <w:szCs w:val="24"/>
        </w:rPr>
        <w:t xml:space="preserve"> Trans. into Chinese</w:t>
      </w:r>
      <w:r w:rsidR="00065572" w:rsidRPr="00D12CE8">
        <w:rPr>
          <w:rFonts w:ascii="Times New Roman" w:hAnsi="Times New Roman"/>
          <w:szCs w:val="24"/>
        </w:rPr>
        <w:t>, Japanese,</w:t>
      </w:r>
      <w:r w:rsidR="00474748" w:rsidRPr="00D12CE8">
        <w:rPr>
          <w:rFonts w:ascii="Times New Roman" w:hAnsi="Times New Roman"/>
          <w:szCs w:val="24"/>
        </w:rPr>
        <w:t xml:space="preserve"> and Turkish</w:t>
      </w:r>
    </w:p>
    <w:p w14:paraId="0EF73130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</w:p>
    <w:p w14:paraId="17CD3344" w14:textId="77777777" w:rsidR="00065572" w:rsidRPr="00D12CE8" w:rsidRDefault="00A96F9C" w:rsidP="00D12CE8">
      <w:pPr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EDITED BOOKS</w:t>
      </w:r>
    </w:p>
    <w:p w14:paraId="175C0EB8" w14:textId="77777777" w:rsidR="00065572" w:rsidRPr="00D12CE8" w:rsidRDefault="00065572" w:rsidP="00D12CE8">
      <w:pPr>
        <w:rPr>
          <w:rFonts w:ascii="Times New Roman" w:hAnsi="Times New Roman"/>
          <w:szCs w:val="24"/>
        </w:rPr>
      </w:pPr>
    </w:p>
    <w:p w14:paraId="23C3032D" w14:textId="6B6B1E62" w:rsidR="00065572" w:rsidRPr="00D12CE8" w:rsidRDefault="00065572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2020</w:t>
      </w:r>
      <w:r w:rsidRPr="00D12CE8">
        <w:rPr>
          <w:rFonts w:ascii="Times New Roman" w:hAnsi="Times New Roman"/>
          <w:szCs w:val="24"/>
        </w:rPr>
        <w:tab/>
      </w:r>
      <w:r w:rsidRPr="002E6798">
        <w:rPr>
          <w:rFonts w:ascii="Times New Roman" w:hAnsi="Times New Roman"/>
          <w:i/>
          <w:szCs w:val="24"/>
        </w:rPr>
        <w:t>Raya Dunayevskaya’s Intersectional Marxism: Race, Class, Gender, and the Dialectics of Liberatio</w:t>
      </w:r>
      <w:r w:rsidRPr="00D12CE8">
        <w:rPr>
          <w:rFonts w:ascii="Times New Roman" w:hAnsi="Times New Roman"/>
          <w:szCs w:val="24"/>
        </w:rPr>
        <w:t>n, edited and introduced by Kevin B. Anderson, Kieran Durkin, and Heather A. Brown, New York: Palgrave-Macmillan (in press)</w:t>
      </w:r>
    </w:p>
    <w:p w14:paraId="6A520124" w14:textId="77777777" w:rsidR="00065572" w:rsidRPr="00D12CE8" w:rsidRDefault="00065572" w:rsidP="00D12CE8">
      <w:pPr>
        <w:ind w:left="1008" w:hanging="1008"/>
        <w:rPr>
          <w:rFonts w:ascii="Times New Roman" w:hAnsi="Times New Roman"/>
          <w:szCs w:val="24"/>
        </w:rPr>
      </w:pPr>
    </w:p>
    <w:p w14:paraId="354A5B3F" w14:textId="798E7CAD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2012</w:t>
      </w:r>
      <w:r w:rsidRPr="00D12CE8">
        <w:rPr>
          <w:rFonts w:ascii="Times New Roman" w:hAnsi="Times New Roman"/>
          <w:szCs w:val="24"/>
        </w:rPr>
        <w:tab/>
      </w:r>
      <w:r w:rsidRPr="002E6798">
        <w:rPr>
          <w:rFonts w:ascii="Times New Roman" w:hAnsi="Times New Roman"/>
          <w:i/>
          <w:szCs w:val="24"/>
        </w:rPr>
        <w:t>Karl Marx</w:t>
      </w:r>
      <w:r w:rsidRPr="00D12CE8">
        <w:rPr>
          <w:rFonts w:ascii="Times New Roman" w:hAnsi="Times New Roman"/>
          <w:szCs w:val="24"/>
        </w:rPr>
        <w:t>, edited and introduced by Bertell Ollman and Kevin B. Anderson. Surrey: Ashgate Publishing, 684 pp.</w:t>
      </w:r>
    </w:p>
    <w:p w14:paraId="009B5A54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</w:p>
    <w:p w14:paraId="62E50535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2012</w:t>
      </w:r>
      <w:r w:rsidRPr="00D12CE8">
        <w:rPr>
          <w:rFonts w:ascii="Times New Roman" w:hAnsi="Times New Roman"/>
          <w:szCs w:val="24"/>
        </w:rPr>
        <w:tab/>
      </w:r>
      <w:r w:rsidRPr="002E6798">
        <w:rPr>
          <w:rFonts w:ascii="Times New Roman" w:hAnsi="Times New Roman"/>
          <w:i/>
          <w:szCs w:val="24"/>
        </w:rPr>
        <w:t>The Dunayevskaya-Marcuse-Fromm Correspondence, 1954-1978: Dialogues on Hegel, Marx, and Critical Theory</w:t>
      </w:r>
      <w:r w:rsidRPr="00D12CE8">
        <w:rPr>
          <w:rFonts w:ascii="Times New Roman" w:hAnsi="Times New Roman"/>
          <w:szCs w:val="24"/>
        </w:rPr>
        <w:t>, edited, annotated, and introduced by Kevin B. Anderson and Russell Rockwell. Lanham, MD: Lexington Books, 330 pp.</w:t>
      </w:r>
    </w:p>
    <w:p w14:paraId="0705A10B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</w:p>
    <w:p w14:paraId="7DFFD951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2004</w:t>
      </w:r>
      <w:r w:rsidRPr="00D12CE8">
        <w:rPr>
          <w:rFonts w:ascii="Times New Roman" w:hAnsi="Times New Roman"/>
          <w:szCs w:val="24"/>
        </w:rPr>
        <w:tab/>
      </w:r>
      <w:r w:rsidRPr="002E6798">
        <w:rPr>
          <w:rFonts w:ascii="Times New Roman" w:hAnsi="Times New Roman"/>
          <w:i/>
          <w:szCs w:val="24"/>
        </w:rPr>
        <w:t xml:space="preserve">The Rosa Luxemburg </w:t>
      </w:r>
      <w:r w:rsidRPr="00D12CE8">
        <w:rPr>
          <w:rFonts w:ascii="Times New Roman" w:hAnsi="Times New Roman"/>
          <w:szCs w:val="24"/>
        </w:rPr>
        <w:t xml:space="preserve">Reader, edited, annotated, and introduced by Peter Hudis and Kevin B. Anderson, New York: Monthly Review Press, includes new translations (433 pp.). </w:t>
      </w:r>
    </w:p>
    <w:p w14:paraId="64C5FEB9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</w:p>
    <w:p w14:paraId="1AC9DBAC" w14:textId="611AF81D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2002</w:t>
      </w:r>
      <w:r w:rsidRPr="00D12CE8">
        <w:rPr>
          <w:rFonts w:ascii="Times New Roman" w:hAnsi="Times New Roman"/>
          <w:szCs w:val="24"/>
        </w:rPr>
        <w:tab/>
      </w:r>
      <w:r w:rsidRPr="002E6798">
        <w:rPr>
          <w:rFonts w:ascii="Times New Roman" w:hAnsi="Times New Roman"/>
          <w:i/>
          <w:szCs w:val="24"/>
        </w:rPr>
        <w:t>The Power of Negativity: Selected Writings on the Dialectic in Hegel and Marx</w:t>
      </w:r>
      <w:r w:rsidRPr="00D12CE8">
        <w:rPr>
          <w:rFonts w:ascii="Times New Roman" w:hAnsi="Times New Roman"/>
          <w:szCs w:val="24"/>
        </w:rPr>
        <w:t>, by Raya Dunayevskaya, edited, annotated, and introduced by Peter Hudis and Kevin B. Anderson, Lanham, MD: Lexington Books (386 pp.)</w:t>
      </w:r>
    </w:p>
    <w:p w14:paraId="4CFD0E81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</w:p>
    <w:p w14:paraId="23224D79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2000</w:t>
      </w:r>
      <w:r w:rsidRPr="00D12CE8">
        <w:rPr>
          <w:rFonts w:ascii="Times New Roman" w:hAnsi="Times New Roman"/>
          <w:szCs w:val="24"/>
        </w:rPr>
        <w:tab/>
      </w:r>
      <w:r w:rsidRPr="002E6798">
        <w:rPr>
          <w:rFonts w:ascii="Times New Roman" w:hAnsi="Times New Roman"/>
          <w:i/>
          <w:szCs w:val="24"/>
        </w:rPr>
        <w:t>Erich Fromm and Critical Criminology: Beyond the Punitive Society</w:t>
      </w:r>
      <w:r w:rsidRPr="00D12CE8">
        <w:rPr>
          <w:rFonts w:ascii="Times New Roman" w:hAnsi="Times New Roman"/>
          <w:szCs w:val="24"/>
        </w:rPr>
        <w:t>, edited by Kevin B. Anderson and Richard Quinney, includes translations of unpublished Fromm material, Urbana: University of Illinois Press (176 pages)</w:t>
      </w:r>
    </w:p>
    <w:p w14:paraId="7602CFEE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</w:p>
    <w:p w14:paraId="64EFC768" w14:textId="18E45B7B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1999</w:t>
      </w:r>
      <w:r w:rsidRPr="00D12CE8">
        <w:rPr>
          <w:rFonts w:ascii="Times New Roman" w:hAnsi="Times New Roman"/>
          <w:szCs w:val="24"/>
        </w:rPr>
        <w:tab/>
      </w:r>
      <w:r w:rsidRPr="002E6798">
        <w:rPr>
          <w:rFonts w:ascii="Times New Roman" w:hAnsi="Times New Roman"/>
          <w:i/>
          <w:szCs w:val="24"/>
        </w:rPr>
        <w:t>Marx on Suicide</w:t>
      </w:r>
      <w:r w:rsidRPr="00D12CE8">
        <w:rPr>
          <w:rFonts w:ascii="Times New Roman" w:hAnsi="Times New Roman"/>
          <w:szCs w:val="24"/>
        </w:rPr>
        <w:t>, edited, annotated, and introduced by Eric A. Plaut and Kevin B. Anderson, Evanston: Northwestern University Press (147 pp.)</w:t>
      </w:r>
    </w:p>
    <w:p w14:paraId="5DC1DAFD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</w:p>
    <w:p w14:paraId="70FAFF90" w14:textId="75D70956" w:rsidR="003D7FB5" w:rsidRPr="00D12CE8" w:rsidRDefault="00A96F9C" w:rsidP="00D12CE8">
      <w:pPr>
        <w:pStyle w:val="BodyTextIndent"/>
        <w:spacing w:line="240" w:lineRule="auto"/>
        <w:ind w:left="0" w:firstLine="0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ARTICLES AND BOOK CHAPTERS (</w:t>
      </w:r>
      <w:r w:rsidR="00474748" w:rsidRPr="00D12CE8">
        <w:rPr>
          <w:rFonts w:ascii="Times New Roman" w:hAnsi="Times New Roman"/>
          <w:szCs w:val="24"/>
        </w:rPr>
        <w:t>SELECTED</w:t>
      </w:r>
      <w:r w:rsidRPr="00D12CE8">
        <w:rPr>
          <w:rFonts w:ascii="Times New Roman" w:hAnsi="Times New Roman"/>
          <w:szCs w:val="24"/>
        </w:rPr>
        <w:t>)</w:t>
      </w:r>
    </w:p>
    <w:p w14:paraId="558E1E07" w14:textId="77777777" w:rsidR="00D12CE8" w:rsidRPr="00D12CE8" w:rsidRDefault="00D12CE8" w:rsidP="00D12CE8">
      <w:pPr>
        <w:pStyle w:val="BodyTextIndent"/>
        <w:spacing w:line="240" w:lineRule="auto"/>
        <w:ind w:left="0" w:firstLine="0"/>
        <w:rPr>
          <w:rFonts w:ascii="Times New Roman" w:hAnsi="Times New Roman"/>
          <w:szCs w:val="24"/>
        </w:rPr>
      </w:pPr>
    </w:p>
    <w:p w14:paraId="1028C8CE" w14:textId="1125B921" w:rsidR="00D12CE8" w:rsidRDefault="00D12CE8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lastRenderedPageBreak/>
        <w:t>2020</w:t>
      </w:r>
      <w:r w:rsidRPr="00D12CE8">
        <w:rPr>
          <w:rFonts w:ascii="Times New Roman" w:hAnsi="Times New Roman"/>
          <w:szCs w:val="24"/>
        </w:rPr>
        <w:tab/>
        <w:t xml:space="preserve">“Nationalism and Ethnicity,” in </w:t>
      </w:r>
      <w:r w:rsidRPr="00D12CE8">
        <w:rPr>
          <w:rFonts w:ascii="Times New Roman" w:hAnsi="Times New Roman"/>
          <w:i/>
          <w:szCs w:val="24"/>
        </w:rPr>
        <w:t>The Marx Revival</w:t>
      </w:r>
      <w:r w:rsidRPr="00D12CE8">
        <w:rPr>
          <w:rFonts w:ascii="Times New Roman" w:hAnsi="Times New Roman"/>
          <w:szCs w:val="24"/>
        </w:rPr>
        <w:t>, ed. Marcello Musto, Cambridge: Cambridge University Press, pp. 212-231</w:t>
      </w:r>
    </w:p>
    <w:p w14:paraId="6F3BCEFF" w14:textId="64810CB0" w:rsidR="00D12CE8" w:rsidRDefault="00D12CE8" w:rsidP="00D12CE8">
      <w:pPr>
        <w:ind w:left="1008" w:hanging="1008"/>
        <w:rPr>
          <w:rFonts w:ascii="Times New Roman" w:hAnsi="Times New Roman"/>
          <w:szCs w:val="24"/>
        </w:rPr>
      </w:pPr>
    </w:p>
    <w:p w14:paraId="45D0A61C" w14:textId="708168C5" w:rsidR="00D12CE8" w:rsidRPr="00D12CE8" w:rsidRDefault="00D12CE8" w:rsidP="00D12CE8">
      <w:pPr>
        <w:ind w:left="1008" w:hanging="1008"/>
        <w:rPr>
          <w:rFonts w:ascii="Times New Roman" w:hAnsi="Times New Roman"/>
          <w:szCs w:val="24"/>
        </w:rPr>
      </w:pPr>
      <w:r w:rsidRPr="00C94F5E">
        <w:rPr>
          <w:szCs w:val="24"/>
        </w:rPr>
        <w:t>2020</w:t>
      </w:r>
      <w:r w:rsidRPr="00C94F5E">
        <w:rPr>
          <w:szCs w:val="24"/>
        </w:rPr>
        <w:tab/>
        <w:t xml:space="preserve">“What Is Socialism? Answers from a Humanist, Marxist Point of View,” </w:t>
      </w:r>
      <w:proofErr w:type="spellStart"/>
      <w:r w:rsidRPr="00C94F5E">
        <w:rPr>
          <w:i/>
          <w:szCs w:val="24"/>
        </w:rPr>
        <w:t>Tikkun</w:t>
      </w:r>
      <w:proofErr w:type="spellEnd"/>
      <w:r w:rsidRPr="00C94F5E">
        <w:rPr>
          <w:i/>
          <w:szCs w:val="24"/>
        </w:rPr>
        <w:t xml:space="preserve">: </w:t>
      </w:r>
      <w:r w:rsidRPr="00C94F5E">
        <w:rPr>
          <w:rFonts w:eastAsiaTheme="minorEastAsia"/>
          <w:bCs/>
          <w:i/>
          <w:color w:val="000000"/>
          <w:szCs w:val="24"/>
          <w:lang w:eastAsia="ja-JP"/>
        </w:rPr>
        <w:t>A Jewish and Interfaith Prophetic Voice to Heal and Transform the World</w:t>
      </w:r>
      <w:r w:rsidRPr="00C94F5E">
        <w:rPr>
          <w:rFonts w:eastAsiaTheme="minorEastAsia"/>
          <w:b/>
          <w:bCs/>
          <w:i/>
          <w:color w:val="000000"/>
          <w:szCs w:val="24"/>
          <w:lang w:eastAsia="ja-JP"/>
        </w:rPr>
        <w:t xml:space="preserve"> </w:t>
      </w:r>
      <w:r w:rsidRPr="00C94F5E">
        <w:rPr>
          <w:szCs w:val="24"/>
        </w:rPr>
        <w:t xml:space="preserve"> 35:1 (Spring/Summer), pp. 66-78</w:t>
      </w:r>
    </w:p>
    <w:p w14:paraId="740F6EB3" w14:textId="77777777" w:rsidR="00D12CE8" w:rsidRPr="00D12CE8" w:rsidRDefault="00D12CE8" w:rsidP="00D12CE8">
      <w:pPr>
        <w:pStyle w:val="NormalWeb"/>
        <w:spacing w:before="0" w:beforeAutospacing="0" w:after="0" w:afterAutospacing="0"/>
        <w:ind w:left="1008" w:hanging="1008"/>
        <w:rPr>
          <w:rFonts w:ascii="Times New Roman" w:hAnsi="Times New Roman"/>
          <w:sz w:val="24"/>
          <w:szCs w:val="24"/>
        </w:rPr>
      </w:pPr>
    </w:p>
    <w:p w14:paraId="56EFEC21" w14:textId="07AC3239" w:rsidR="00D12CE8" w:rsidRPr="00D12CE8" w:rsidRDefault="00D12CE8" w:rsidP="00D12CE8">
      <w:pPr>
        <w:pStyle w:val="NormalWeb"/>
        <w:spacing w:before="0" w:beforeAutospacing="0" w:after="0" w:afterAutospacing="0"/>
        <w:ind w:left="1008" w:hanging="1008"/>
        <w:rPr>
          <w:rFonts w:ascii="Times New Roman" w:hAnsi="Times New Roman"/>
          <w:sz w:val="24"/>
          <w:szCs w:val="24"/>
        </w:rPr>
      </w:pPr>
      <w:r w:rsidRPr="00D12CE8">
        <w:rPr>
          <w:rFonts w:ascii="Times New Roman" w:hAnsi="Times New Roman"/>
          <w:sz w:val="24"/>
          <w:szCs w:val="24"/>
        </w:rPr>
        <w:t>2020</w:t>
      </w:r>
      <w:r w:rsidRPr="00D12CE8">
        <w:rPr>
          <w:rFonts w:ascii="Times New Roman" w:hAnsi="Times New Roman"/>
          <w:sz w:val="24"/>
          <w:szCs w:val="24"/>
        </w:rPr>
        <w:tab/>
        <w:t>“</w:t>
      </w:r>
      <w:r w:rsidRPr="00D12CE8">
        <w:rPr>
          <w:rFonts w:ascii="Times New Roman" w:hAnsi="Times New Roman"/>
          <w:color w:val="000000" w:themeColor="text1"/>
          <w:sz w:val="24"/>
          <w:szCs w:val="24"/>
        </w:rPr>
        <w:t xml:space="preserve">Sudan’s Revolution of 2019: At the Crossroads of Africa and the Arab World,” </w:t>
      </w:r>
      <w:r w:rsidRPr="00D12CE8">
        <w:rPr>
          <w:rFonts w:ascii="Times New Roman" w:hAnsi="Times New Roman"/>
          <w:i/>
          <w:sz w:val="24"/>
          <w:szCs w:val="24"/>
        </w:rPr>
        <w:t>New Politics</w:t>
      </w:r>
      <w:r w:rsidRPr="00D12CE8">
        <w:rPr>
          <w:rFonts w:ascii="Times New Roman" w:hAnsi="Times New Roman"/>
          <w:sz w:val="24"/>
          <w:szCs w:val="24"/>
        </w:rPr>
        <w:t xml:space="preserve">, Vol. XVII:4 (Winter), pp. 11-19 </w:t>
      </w:r>
    </w:p>
    <w:p w14:paraId="0EE86498" w14:textId="77777777" w:rsidR="00D12CE8" w:rsidRPr="00D12CE8" w:rsidRDefault="00D12CE8" w:rsidP="00D12CE8">
      <w:pPr>
        <w:pStyle w:val="NormalWeb"/>
        <w:spacing w:before="0" w:beforeAutospacing="0" w:after="0" w:afterAutospacing="0"/>
        <w:ind w:left="1008" w:hanging="1008"/>
        <w:rPr>
          <w:rFonts w:ascii="Times New Roman" w:hAnsi="Times New Roman"/>
          <w:sz w:val="24"/>
          <w:szCs w:val="24"/>
        </w:rPr>
      </w:pPr>
    </w:p>
    <w:p w14:paraId="6FE6D801" w14:textId="37AB9B42" w:rsidR="00D12CE8" w:rsidRDefault="00D12CE8" w:rsidP="00D12CE8">
      <w:pPr>
        <w:ind w:left="1008" w:hanging="1008"/>
        <w:rPr>
          <w:rFonts w:ascii="Times New Roman" w:hAnsi="Times New Roman"/>
          <w:color w:val="000000"/>
          <w:szCs w:val="24"/>
          <w:lang w:val="en-CA"/>
        </w:rPr>
      </w:pPr>
      <w:r w:rsidRPr="00D12CE8">
        <w:rPr>
          <w:rFonts w:ascii="Times New Roman" w:hAnsi="Times New Roman"/>
          <w:szCs w:val="24"/>
        </w:rPr>
        <w:t xml:space="preserve">2019 </w:t>
      </w:r>
      <w:r w:rsidRPr="00D12CE8">
        <w:rPr>
          <w:rFonts w:ascii="Times New Roman" w:hAnsi="Times New Roman"/>
          <w:szCs w:val="24"/>
        </w:rPr>
        <w:tab/>
        <w:t xml:space="preserve">“Five Explicit and Implicit Notions of Revolution in Capital I, as Seen from a Multilinear, Peripheral Angle,” in </w:t>
      </w:r>
      <w:r w:rsidRPr="00D12CE8">
        <w:rPr>
          <w:rFonts w:ascii="Times New Roman" w:hAnsi="Times New Roman"/>
          <w:i/>
          <w:iCs/>
          <w:color w:val="000000"/>
          <w:szCs w:val="24"/>
          <w:lang w:val="en-CA"/>
        </w:rPr>
        <w:t>Marx's Capital after 150 Years: Critique and Alternative to Capitalism</w:t>
      </w:r>
      <w:r w:rsidRPr="00D12CE8">
        <w:rPr>
          <w:rFonts w:ascii="Times New Roman" w:hAnsi="Times New Roman"/>
          <w:color w:val="000000"/>
          <w:szCs w:val="24"/>
          <w:lang w:val="en-CA"/>
        </w:rPr>
        <w:t>, ed. Marcello Musto, New York: Routledge Press, pp. 197-207</w:t>
      </w:r>
    </w:p>
    <w:p w14:paraId="4D70052C" w14:textId="77777777" w:rsidR="00D12CE8" w:rsidRPr="00D12CE8" w:rsidRDefault="00D12CE8" w:rsidP="00D12CE8">
      <w:pPr>
        <w:ind w:left="1008" w:hanging="1008"/>
        <w:rPr>
          <w:rFonts w:ascii="Times New Roman" w:hAnsi="Times New Roman"/>
          <w:color w:val="000000"/>
          <w:szCs w:val="24"/>
          <w:lang w:val="en-CA"/>
        </w:rPr>
      </w:pPr>
    </w:p>
    <w:p w14:paraId="0994418E" w14:textId="4EE630B1" w:rsidR="00D12CE8" w:rsidRPr="00D12CE8" w:rsidRDefault="00D12CE8" w:rsidP="00D12CE8">
      <w:pPr>
        <w:pStyle w:val="NormalWeb"/>
        <w:spacing w:before="0" w:beforeAutospacing="0" w:after="0" w:afterAutospacing="0"/>
        <w:ind w:left="1008" w:hanging="1008"/>
        <w:rPr>
          <w:rFonts w:ascii="Times New Roman" w:hAnsi="Times New Roman"/>
          <w:sz w:val="24"/>
          <w:szCs w:val="24"/>
        </w:rPr>
      </w:pPr>
      <w:r w:rsidRPr="00D12CE8">
        <w:rPr>
          <w:rFonts w:ascii="Times New Roman" w:hAnsi="Times New Roman"/>
          <w:sz w:val="24"/>
          <w:szCs w:val="24"/>
        </w:rPr>
        <w:t>2018</w:t>
      </w:r>
      <w:r w:rsidRPr="00D12CE8">
        <w:rPr>
          <w:rFonts w:ascii="Times New Roman" w:hAnsi="Times New Roman"/>
          <w:sz w:val="24"/>
          <w:szCs w:val="24"/>
        </w:rPr>
        <w:tab/>
        <w:t xml:space="preserve">“Nationalism, Class, and Revolution,” </w:t>
      </w:r>
      <w:r w:rsidRPr="00D12CE8">
        <w:rPr>
          <w:rFonts w:ascii="Times New Roman" w:hAnsi="Times New Roman"/>
          <w:i/>
          <w:sz w:val="24"/>
          <w:szCs w:val="24"/>
        </w:rPr>
        <w:t>Oxford Handbook of Karl Marx</w:t>
      </w:r>
      <w:r w:rsidRPr="00D12CE8">
        <w:rPr>
          <w:rFonts w:ascii="Times New Roman" w:hAnsi="Times New Roman"/>
          <w:sz w:val="24"/>
          <w:szCs w:val="24"/>
        </w:rPr>
        <w:t xml:space="preserve">, Oxford: Oxford University Press, pp. 463-75 </w:t>
      </w:r>
    </w:p>
    <w:p w14:paraId="7CD08FAB" w14:textId="77777777" w:rsidR="00D12CE8" w:rsidRPr="00D12CE8" w:rsidRDefault="00D12CE8" w:rsidP="00D12CE8">
      <w:pPr>
        <w:pStyle w:val="NormalWeb"/>
        <w:spacing w:before="0" w:beforeAutospacing="0" w:after="0" w:afterAutospacing="0"/>
        <w:ind w:left="1008" w:hanging="1008"/>
        <w:rPr>
          <w:rFonts w:ascii="Times New Roman" w:hAnsi="Times New Roman"/>
          <w:sz w:val="24"/>
          <w:szCs w:val="24"/>
        </w:rPr>
      </w:pPr>
    </w:p>
    <w:p w14:paraId="69698A3E" w14:textId="17A3AA7F" w:rsidR="00F2519F" w:rsidRPr="00D12CE8" w:rsidRDefault="00F2519F" w:rsidP="00D12CE8">
      <w:pPr>
        <w:pStyle w:val="NormalWeb"/>
        <w:spacing w:before="0" w:beforeAutospacing="0" w:after="0" w:afterAutospacing="0"/>
        <w:ind w:left="1008" w:hanging="1008"/>
        <w:rPr>
          <w:rFonts w:ascii="Times New Roman" w:hAnsi="Times New Roman"/>
          <w:sz w:val="24"/>
          <w:szCs w:val="24"/>
        </w:rPr>
      </w:pPr>
      <w:r w:rsidRPr="00D12CE8">
        <w:rPr>
          <w:rFonts w:ascii="Times New Roman" w:hAnsi="Times New Roman"/>
          <w:sz w:val="24"/>
          <w:szCs w:val="24"/>
        </w:rPr>
        <w:t>2018</w:t>
      </w:r>
      <w:r w:rsidRPr="00D12CE8">
        <w:rPr>
          <w:rFonts w:ascii="Times New Roman" w:hAnsi="Times New Roman"/>
          <w:sz w:val="24"/>
          <w:szCs w:val="24"/>
        </w:rPr>
        <w:tab/>
        <w:t>“Marx at 200: Beyond Capital and Class Alone,” Economic &amp; Political Weekly (Kolkata, India) LIII:40 (Oct. 6), pp. 33-39 (7100w)</w:t>
      </w:r>
    </w:p>
    <w:p w14:paraId="192C8410" w14:textId="04987FC0" w:rsidR="00F2519F" w:rsidRPr="00D12CE8" w:rsidRDefault="00F2519F" w:rsidP="00D12CE8">
      <w:pPr>
        <w:pStyle w:val="NormalWeb"/>
        <w:spacing w:before="0" w:beforeAutospacing="0" w:after="0" w:afterAutospacing="0"/>
        <w:ind w:left="1008" w:hanging="1008"/>
        <w:rPr>
          <w:rFonts w:ascii="Times New Roman" w:hAnsi="Times New Roman"/>
          <w:sz w:val="24"/>
          <w:szCs w:val="24"/>
        </w:rPr>
      </w:pPr>
      <w:r w:rsidRPr="00D12CE8">
        <w:rPr>
          <w:rFonts w:ascii="Times New Roman" w:hAnsi="Times New Roman"/>
          <w:sz w:val="24"/>
          <w:szCs w:val="24"/>
        </w:rPr>
        <w:t xml:space="preserve"> </w:t>
      </w:r>
    </w:p>
    <w:p w14:paraId="737BFB8E" w14:textId="211EF002" w:rsidR="00BA2B75" w:rsidRPr="00D12CE8" w:rsidRDefault="00BA2B75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2017</w:t>
      </w:r>
      <w:r w:rsidRPr="00D12CE8">
        <w:rPr>
          <w:rFonts w:ascii="Times New Roman" w:hAnsi="Times New Roman"/>
          <w:szCs w:val="24"/>
        </w:rPr>
        <w:tab/>
        <w:t xml:space="preserve">“Marx’s Intertwining of Race and Class During the Civil War in the U.S.,” </w:t>
      </w:r>
      <w:r w:rsidRPr="002E6798">
        <w:rPr>
          <w:rFonts w:ascii="Times New Roman" w:hAnsi="Times New Roman"/>
          <w:i/>
          <w:szCs w:val="24"/>
        </w:rPr>
        <w:t>Journal of Classical Sociology</w:t>
      </w:r>
      <w:r w:rsidRPr="00D12CE8">
        <w:rPr>
          <w:rFonts w:ascii="Times New Roman" w:hAnsi="Times New Roman"/>
          <w:szCs w:val="24"/>
        </w:rPr>
        <w:t xml:space="preserve"> 17:1, pp. 28-40 </w:t>
      </w:r>
    </w:p>
    <w:p w14:paraId="766E79C8" w14:textId="77777777" w:rsidR="00BA2B75" w:rsidRPr="00D12CE8" w:rsidRDefault="00BA2B75" w:rsidP="00D12CE8">
      <w:pPr>
        <w:ind w:left="1008" w:hanging="1008"/>
        <w:rPr>
          <w:rFonts w:ascii="Times New Roman" w:hAnsi="Times New Roman"/>
          <w:szCs w:val="24"/>
        </w:rPr>
      </w:pPr>
    </w:p>
    <w:p w14:paraId="74A05574" w14:textId="30057559" w:rsidR="00BA2B75" w:rsidRPr="00D12CE8" w:rsidRDefault="00BA2B75" w:rsidP="00D12CE8">
      <w:pPr>
        <w:ind w:left="1008" w:hanging="1008"/>
        <w:rPr>
          <w:rFonts w:ascii="Times New Roman" w:hAnsi="Times New Roman"/>
          <w:color w:val="000000"/>
          <w:szCs w:val="24"/>
        </w:rPr>
      </w:pPr>
      <w:r w:rsidRPr="00D12CE8">
        <w:rPr>
          <w:rFonts w:ascii="Times New Roman" w:hAnsi="Times New Roman"/>
          <w:color w:val="000000"/>
          <w:szCs w:val="24"/>
        </w:rPr>
        <w:t>2017</w:t>
      </w:r>
      <w:r w:rsidRPr="00D12CE8">
        <w:rPr>
          <w:rFonts w:ascii="Times New Roman" w:hAnsi="Times New Roman"/>
          <w:color w:val="000000"/>
          <w:szCs w:val="24"/>
        </w:rPr>
        <w:tab/>
      </w:r>
      <w:r w:rsidRPr="00D12CE8">
        <w:rPr>
          <w:rFonts w:ascii="Times New Roman" w:hAnsi="Times New Roman"/>
          <w:szCs w:val="24"/>
        </w:rPr>
        <w:t xml:space="preserve">“Marxist Humanism after Structuralism and Poststructuralism: The Case </w:t>
      </w:r>
      <w:r w:rsidR="00474748" w:rsidRPr="00D12CE8">
        <w:rPr>
          <w:rFonts w:ascii="Times New Roman" w:hAnsi="Times New Roman"/>
          <w:szCs w:val="24"/>
        </w:rPr>
        <w:t>for</w:t>
      </w:r>
      <w:r w:rsidRPr="00D12CE8">
        <w:rPr>
          <w:rFonts w:ascii="Times New Roman" w:hAnsi="Times New Roman"/>
          <w:szCs w:val="24"/>
        </w:rPr>
        <w:t xml:space="preserve"> A Renewal,” in </w:t>
      </w:r>
      <w:r w:rsidRPr="002E6798">
        <w:rPr>
          <w:rFonts w:ascii="Times New Roman" w:eastAsiaTheme="minorEastAsia" w:hAnsi="Times New Roman"/>
          <w:i/>
          <w:szCs w:val="24"/>
        </w:rPr>
        <w:t>For Humanism: Explorations in Theory and Politics</w:t>
      </w:r>
      <w:r w:rsidRPr="00D12CE8">
        <w:rPr>
          <w:rFonts w:ascii="Times New Roman" w:eastAsiaTheme="minorEastAsia" w:hAnsi="Times New Roman"/>
          <w:szCs w:val="24"/>
        </w:rPr>
        <w:t>, edited by David Alderson and Robert Spencer, London: Pluto Press, pp. 68-119</w:t>
      </w:r>
    </w:p>
    <w:p w14:paraId="19BA3E69" w14:textId="77777777" w:rsidR="00BA2B75" w:rsidRPr="00D12CE8" w:rsidRDefault="00BA2B75" w:rsidP="00D12CE8">
      <w:pPr>
        <w:ind w:left="1008" w:hanging="1008"/>
        <w:rPr>
          <w:rFonts w:ascii="Times New Roman" w:eastAsiaTheme="minorEastAsia" w:hAnsi="Times New Roman"/>
          <w:szCs w:val="24"/>
        </w:rPr>
      </w:pPr>
    </w:p>
    <w:p w14:paraId="50DEC4D7" w14:textId="77777777" w:rsidR="00BA2B75" w:rsidRPr="00D12CE8" w:rsidRDefault="00BA2B75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2016</w:t>
      </w:r>
      <w:r w:rsidRPr="00D12CE8">
        <w:rPr>
          <w:rFonts w:ascii="Times New Roman" w:hAnsi="Times New Roman"/>
          <w:szCs w:val="24"/>
        </w:rPr>
        <w:tab/>
        <w:t xml:space="preserve">“The Arab Revolutions of 2011 and Iran 2009: Identities and Differences," in </w:t>
      </w:r>
      <w:r w:rsidRPr="002E6798">
        <w:rPr>
          <w:rFonts w:ascii="Times New Roman" w:eastAsiaTheme="minorEastAsia" w:hAnsi="Times New Roman"/>
          <w:i/>
          <w:szCs w:val="24"/>
          <w:lang w:eastAsia="ja-JP"/>
        </w:rPr>
        <w:t>Arab Revolutions and Beyond</w:t>
      </w:r>
      <w:r w:rsidRPr="00D12CE8">
        <w:rPr>
          <w:rFonts w:ascii="Times New Roman" w:eastAsiaTheme="minorEastAsia" w:hAnsi="Times New Roman"/>
          <w:szCs w:val="24"/>
          <w:lang w:eastAsia="ja-JP"/>
        </w:rPr>
        <w:t>, edited by Sabah Alnasseri</w:t>
      </w:r>
      <w:r w:rsidRPr="00D12CE8">
        <w:rPr>
          <w:rFonts w:ascii="Times New Roman" w:hAnsi="Times New Roman"/>
          <w:szCs w:val="24"/>
        </w:rPr>
        <w:t>, NY: Palgrave-Macmillan, pp. 55-67</w:t>
      </w:r>
    </w:p>
    <w:p w14:paraId="18F8F014" w14:textId="77777777" w:rsidR="00BA2B75" w:rsidRPr="00D12CE8" w:rsidRDefault="00BA2B75" w:rsidP="00D12CE8">
      <w:pPr>
        <w:ind w:left="1008" w:hanging="1008"/>
        <w:rPr>
          <w:rFonts w:ascii="Times New Roman" w:hAnsi="Times New Roman"/>
          <w:szCs w:val="24"/>
        </w:rPr>
      </w:pPr>
    </w:p>
    <w:p w14:paraId="60699BC7" w14:textId="77777777" w:rsidR="00BA2B75" w:rsidRPr="00D12CE8" w:rsidRDefault="00BA2B75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2016</w:t>
      </w:r>
      <w:r w:rsidRPr="00D12CE8">
        <w:rPr>
          <w:rFonts w:ascii="Times New Roman" w:hAnsi="Times New Roman"/>
          <w:szCs w:val="24"/>
        </w:rPr>
        <w:tab/>
        <w:t>Kevin B. Anderson and Peter Hudis, “</w:t>
      </w:r>
      <w:r w:rsidRPr="00D12CE8">
        <w:rPr>
          <w:rFonts w:ascii="Times New Roman" w:hAnsi="Times New Roman"/>
          <w:color w:val="141413"/>
          <w:szCs w:val="24"/>
        </w:rPr>
        <w:t>Rosa Luxemburg Between Universalism and Particularism</w:t>
      </w:r>
      <w:r w:rsidRPr="00D12CE8">
        <w:rPr>
          <w:rFonts w:ascii="Times New Roman" w:hAnsi="Times New Roman"/>
          <w:szCs w:val="24"/>
        </w:rPr>
        <w:t xml:space="preserve">,” in </w:t>
      </w:r>
      <w:r w:rsidRPr="002E6798">
        <w:rPr>
          <w:rFonts w:ascii="Times New Roman" w:eastAsiaTheme="minorEastAsia" w:hAnsi="Times New Roman"/>
          <w:i/>
          <w:szCs w:val="24"/>
          <w:lang w:eastAsia="ja-JP"/>
        </w:rPr>
        <w:t>Makers of Jewish Modernity: Thinkers, Artists, Leaders, and the World They Made</w:t>
      </w:r>
      <w:r w:rsidRPr="00D12CE8">
        <w:rPr>
          <w:rFonts w:ascii="Times New Roman" w:hAnsi="Times New Roman"/>
          <w:szCs w:val="24"/>
        </w:rPr>
        <w:t>, edited by Jacques Picard, Jacques Revel, Michael Steinberg, and Idith Zertal, Princeton: Princeton University Press, pp. 159-172</w:t>
      </w:r>
    </w:p>
    <w:p w14:paraId="4E8A0BB1" w14:textId="77777777" w:rsidR="00BA2B75" w:rsidRPr="00D12CE8" w:rsidRDefault="00BA2B75" w:rsidP="00D12CE8">
      <w:pPr>
        <w:ind w:left="1008" w:hanging="1008"/>
        <w:rPr>
          <w:rFonts w:ascii="Times New Roman" w:hAnsi="Times New Roman"/>
          <w:color w:val="141413"/>
          <w:szCs w:val="24"/>
        </w:rPr>
      </w:pPr>
    </w:p>
    <w:p w14:paraId="1F4FA958" w14:textId="0473FE1D" w:rsidR="00BA2B75" w:rsidRPr="00D12CE8" w:rsidRDefault="00BA2B75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2015</w:t>
      </w:r>
      <w:r w:rsidRPr="00D12CE8">
        <w:rPr>
          <w:rFonts w:ascii="Times New Roman" w:hAnsi="Times New Roman"/>
          <w:szCs w:val="24"/>
        </w:rPr>
        <w:tab/>
        <w:t xml:space="preserve">“Fromm, Marx, and Humanism,” in </w:t>
      </w:r>
      <w:r w:rsidRPr="002E6798">
        <w:rPr>
          <w:rFonts w:ascii="Times New Roman" w:hAnsi="Times New Roman"/>
          <w:i/>
          <w:szCs w:val="24"/>
        </w:rPr>
        <w:t>Towards a Human Science: The Relevance of Erich Fromm for Today</w:t>
      </w:r>
      <w:r w:rsidRPr="00D12CE8">
        <w:rPr>
          <w:rFonts w:ascii="Times New Roman" w:hAnsi="Times New Roman"/>
          <w:szCs w:val="24"/>
        </w:rPr>
        <w:t>, edited by Rainer Funk and Neil McLaughlin (</w:t>
      </w:r>
      <w:r w:rsidR="00474748" w:rsidRPr="00D12CE8">
        <w:rPr>
          <w:rFonts w:ascii="Times New Roman" w:hAnsi="Times New Roman"/>
          <w:szCs w:val="24"/>
        </w:rPr>
        <w:t>Giessen</w:t>
      </w:r>
      <w:r w:rsidRPr="00D12CE8">
        <w:rPr>
          <w:rFonts w:ascii="Times New Roman" w:hAnsi="Times New Roman"/>
          <w:szCs w:val="24"/>
        </w:rPr>
        <w:t>: Psychosozial-Verlag), pp.  209-19</w:t>
      </w:r>
    </w:p>
    <w:p w14:paraId="209A1FF7" w14:textId="77777777" w:rsidR="00BA2B75" w:rsidRPr="00D12CE8" w:rsidRDefault="00BA2B75" w:rsidP="00D12CE8">
      <w:pPr>
        <w:ind w:left="1008" w:hanging="1008"/>
        <w:rPr>
          <w:rFonts w:ascii="Times New Roman" w:hAnsi="Times New Roman"/>
          <w:szCs w:val="24"/>
        </w:rPr>
      </w:pPr>
    </w:p>
    <w:p w14:paraId="55664064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t>2007</w:t>
      </w:r>
      <w:r w:rsidRPr="00D12CE8">
        <w:rPr>
          <w:rFonts w:ascii="Times New Roman" w:hAnsi="Times New Roman"/>
          <w:szCs w:val="24"/>
        </w:rPr>
        <w:tab/>
        <w:t xml:space="preserve">"The Rediscovery and Persistence of the Dialectic: In Philosophy and in World Politics,” in </w:t>
      </w:r>
      <w:r w:rsidRPr="002E6798">
        <w:rPr>
          <w:rFonts w:ascii="Times New Roman" w:hAnsi="Times New Roman"/>
          <w:i/>
          <w:color w:val="000000"/>
          <w:szCs w:val="24"/>
        </w:rPr>
        <w:t>Lenin Reloaded: Toward a Politics of Truth</w:t>
      </w:r>
      <w:r w:rsidRPr="00D12CE8">
        <w:rPr>
          <w:rFonts w:ascii="Times New Roman" w:hAnsi="Times New Roman"/>
          <w:color w:val="000000"/>
          <w:szCs w:val="24"/>
        </w:rPr>
        <w:t xml:space="preserve">, edited by Sebastian Budgen, Stathis Kouvelakis, and Slavoj Zizek </w:t>
      </w:r>
      <w:r w:rsidRPr="00D12CE8">
        <w:rPr>
          <w:rFonts w:ascii="Times New Roman" w:hAnsi="Times New Roman"/>
          <w:szCs w:val="24"/>
        </w:rPr>
        <w:t>(Durham: Duke University Press), pp. 120-47</w:t>
      </w:r>
    </w:p>
    <w:p w14:paraId="3CD86B6D" w14:textId="77777777" w:rsidR="00A96F9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</w:p>
    <w:p w14:paraId="40EA15E6" w14:textId="0896A9BD" w:rsidR="007F5CAC" w:rsidRPr="00D12CE8" w:rsidRDefault="00A96F9C" w:rsidP="00D12CE8">
      <w:pPr>
        <w:ind w:left="1008" w:hanging="1008"/>
        <w:rPr>
          <w:rFonts w:ascii="Times New Roman" w:hAnsi="Times New Roman"/>
          <w:szCs w:val="24"/>
        </w:rPr>
      </w:pPr>
      <w:r w:rsidRPr="00D12CE8">
        <w:rPr>
          <w:rFonts w:ascii="Times New Roman" w:hAnsi="Times New Roman"/>
          <w:szCs w:val="24"/>
        </w:rPr>
        <w:lastRenderedPageBreak/>
        <w:t>2004</w:t>
      </w:r>
      <w:r w:rsidRPr="00D12CE8">
        <w:rPr>
          <w:rFonts w:ascii="Times New Roman" w:hAnsi="Times New Roman"/>
          <w:szCs w:val="24"/>
        </w:rPr>
        <w:tab/>
        <w:t xml:space="preserve">Janet Afary and Kevin B. Anderson, “Revisiting Foucault and the Iranian Revolution,” </w:t>
      </w:r>
      <w:r w:rsidRPr="002E6798">
        <w:rPr>
          <w:rFonts w:ascii="Times New Roman" w:hAnsi="Times New Roman"/>
          <w:i/>
          <w:szCs w:val="24"/>
        </w:rPr>
        <w:t>New Politics</w:t>
      </w:r>
      <w:r w:rsidRPr="00D12CE8">
        <w:rPr>
          <w:rFonts w:ascii="Times New Roman" w:hAnsi="Times New Roman"/>
          <w:szCs w:val="24"/>
        </w:rPr>
        <w:t xml:space="preserve"> 10:1 (Summer), pp. 113-222</w:t>
      </w:r>
    </w:p>
    <w:p w14:paraId="489AD7C9" w14:textId="77777777" w:rsidR="00D12CE8" w:rsidRPr="00D12CE8" w:rsidRDefault="00D12CE8">
      <w:pPr>
        <w:ind w:left="1008" w:hanging="1008"/>
        <w:rPr>
          <w:rFonts w:ascii="Times New Roman" w:hAnsi="Times New Roman"/>
          <w:szCs w:val="24"/>
        </w:rPr>
      </w:pPr>
    </w:p>
    <w:sectPr w:rsidR="00D12CE8" w:rsidRPr="00D12CE8">
      <w:headerReference w:type="default" r:id="rId6"/>
      <w:pgSz w:w="12240" w:h="15840"/>
      <w:pgMar w:top="1440" w:right="1440" w:bottom="1440" w:left="1440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5F0AC" w14:textId="77777777" w:rsidR="00D37FDB" w:rsidRDefault="00D37FDB">
      <w:r>
        <w:separator/>
      </w:r>
    </w:p>
  </w:endnote>
  <w:endnote w:type="continuationSeparator" w:id="0">
    <w:p w14:paraId="39C26E47" w14:textId="77777777" w:rsidR="00D37FDB" w:rsidRDefault="00D3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90F9C" w14:textId="77777777" w:rsidR="00D37FDB" w:rsidRDefault="00D37FDB">
      <w:r>
        <w:separator/>
      </w:r>
    </w:p>
  </w:footnote>
  <w:footnote w:type="continuationSeparator" w:id="0">
    <w:p w14:paraId="58495066" w14:textId="77777777" w:rsidR="00D37FDB" w:rsidRDefault="00D37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6F2C4" w14:textId="77777777" w:rsidR="00BA2B75" w:rsidRDefault="00BA2B75">
    <w:pPr>
      <w:pStyle w:val="Header"/>
      <w:framePr w:wrap="auto" w:vAnchor="text" w:hAnchor="margin" w:xAlign="center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0313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AC3DB7" w14:textId="77777777" w:rsidR="00BA2B75" w:rsidRDefault="00BA2B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9C"/>
    <w:rsid w:val="00065572"/>
    <w:rsid w:val="00074733"/>
    <w:rsid w:val="00150313"/>
    <w:rsid w:val="002E6798"/>
    <w:rsid w:val="003D7FB5"/>
    <w:rsid w:val="00474748"/>
    <w:rsid w:val="005B4016"/>
    <w:rsid w:val="006004D3"/>
    <w:rsid w:val="00675A99"/>
    <w:rsid w:val="006944BF"/>
    <w:rsid w:val="007C2EAA"/>
    <w:rsid w:val="007F5CAC"/>
    <w:rsid w:val="009003DE"/>
    <w:rsid w:val="00A873D3"/>
    <w:rsid w:val="00A96F9C"/>
    <w:rsid w:val="00B06BE5"/>
    <w:rsid w:val="00B12A46"/>
    <w:rsid w:val="00BA2B75"/>
    <w:rsid w:val="00CE38E4"/>
    <w:rsid w:val="00D12CE8"/>
    <w:rsid w:val="00D37FDB"/>
    <w:rsid w:val="00E0295D"/>
    <w:rsid w:val="00EC0FF8"/>
    <w:rsid w:val="00ED4411"/>
    <w:rsid w:val="00F2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C177102"/>
  <w14:defaultImageDpi w14:val="300"/>
  <w15:docId w15:val="{895475D6-EAFE-D846-A3A2-6A3D9C43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F9C"/>
    <w:rPr>
      <w:rFonts w:ascii="Times" w:eastAsia="Times New Roman" w:hAnsi="Times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F9C"/>
    <w:pPr>
      <w:keepNext/>
      <w:spacing w:line="240" w:lineRule="exact"/>
      <w:ind w:left="1008" w:hanging="100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6F9C"/>
    <w:rPr>
      <w:rFonts w:ascii="Times" w:eastAsia="Times New Roman" w:hAnsi="Times"/>
      <w:b/>
      <w:sz w:val="24"/>
      <w:lang w:eastAsia="en-US"/>
    </w:rPr>
  </w:style>
  <w:style w:type="character" w:styleId="PageNumber">
    <w:name w:val="page number"/>
    <w:basedOn w:val="DefaultParagraphFont"/>
    <w:rsid w:val="00A96F9C"/>
  </w:style>
  <w:style w:type="paragraph" w:styleId="Header">
    <w:name w:val="header"/>
    <w:basedOn w:val="Normal"/>
    <w:link w:val="HeaderChar"/>
    <w:rsid w:val="00A96F9C"/>
    <w:pPr>
      <w:tabs>
        <w:tab w:val="center" w:pos="4320"/>
        <w:tab w:val="right" w:pos="8640"/>
      </w:tabs>
      <w:spacing w:line="300" w:lineRule="exact"/>
    </w:pPr>
  </w:style>
  <w:style w:type="character" w:customStyle="1" w:styleId="HeaderChar">
    <w:name w:val="Header Char"/>
    <w:basedOn w:val="DefaultParagraphFont"/>
    <w:link w:val="Header"/>
    <w:rsid w:val="00A96F9C"/>
    <w:rPr>
      <w:rFonts w:ascii="Times" w:eastAsia="Times New Roman" w:hAnsi="Times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A96F9C"/>
    <w:pPr>
      <w:spacing w:line="240" w:lineRule="exact"/>
      <w:ind w:left="1008" w:hanging="1008"/>
    </w:pPr>
  </w:style>
  <w:style w:type="character" w:customStyle="1" w:styleId="BodyTextIndentChar">
    <w:name w:val="Body Text Indent Char"/>
    <w:basedOn w:val="DefaultParagraphFont"/>
    <w:link w:val="BodyTextIndent"/>
    <w:rsid w:val="00A96F9C"/>
    <w:rPr>
      <w:rFonts w:ascii="Times" w:eastAsia="Times New Roman" w:hAnsi="Times"/>
      <w:sz w:val="24"/>
      <w:lang w:eastAsia="en-US"/>
    </w:rPr>
  </w:style>
  <w:style w:type="character" w:styleId="Hyperlink">
    <w:name w:val="Hyperlink"/>
    <w:rsid w:val="00A96F9C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A96F9C"/>
    <w:pPr>
      <w:spacing w:line="240" w:lineRule="exact"/>
      <w:ind w:left="1008" w:hanging="1008"/>
    </w:pPr>
    <w:rPr>
      <w:rFonts w:eastAsia="Times"/>
    </w:rPr>
  </w:style>
  <w:style w:type="character" w:customStyle="1" w:styleId="BodyTextIndent2Char">
    <w:name w:val="Body Text Indent 2 Char"/>
    <w:basedOn w:val="DefaultParagraphFont"/>
    <w:link w:val="BodyTextIndent2"/>
    <w:rsid w:val="00A96F9C"/>
    <w:rPr>
      <w:rFonts w:ascii="Times" w:eastAsia="Times" w:hAnsi="Times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F2519F"/>
    <w:pPr>
      <w:spacing w:before="100" w:beforeAutospacing="1" w:after="100" w:afterAutospacing="1"/>
    </w:pPr>
    <w:rPr>
      <w:rFonts w:eastAsiaTheme="minorEastAsi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0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Anderson</dc:creator>
  <cp:keywords/>
  <dc:description/>
  <cp:lastModifiedBy>Kevin Anderson</cp:lastModifiedBy>
  <cp:revision>8</cp:revision>
  <dcterms:created xsi:type="dcterms:W3CDTF">2018-11-16T00:39:00Z</dcterms:created>
  <dcterms:modified xsi:type="dcterms:W3CDTF">2020-08-12T01:00:00Z</dcterms:modified>
</cp:coreProperties>
</file>